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4C37BE" w:rsidP="00464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  <w:r w:rsidR="002D3968">
        <w:rPr>
          <w:b/>
          <w:sz w:val="28"/>
          <w:szCs w:val="28"/>
        </w:rPr>
        <w:t>курса внеурочной деятельности</w:t>
      </w:r>
      <w:r w:rsidR="00464EDF">
        <w:rPr>
          <w:b/>
          <w:sz w:val="28"/>
          <w:szCs w:val="28"/>
        </w:rPr>
        <w:t xml:space="preserve"> </w:t>
      </w:r>
      <w:r w:rsidR="00644C93" w:rsidRPr="00644C93">
        <w:rPr>
          <w:b/>
          <w:sz w:val="28"/>
          <w:szCs w:val="28"/>
        </w:rPr>
        <w:t>«</w:t>
      </w:r>
      <w:r w:rsidR="00DD354C">
        <w:rPr>
          <w:b/>
          <w:sz w:val="28"/>
          <w:szCs w:val="28"/>
        </w:rPr>
        <w:t xml:space="preserve">Физический </w:t>
      </w:r>
      <w:r w:rsidR="00D70211">
        <w:rPr>
          <w:b/>
          <w:sz w:val="28"/>
          <w:szCs w:val="28"/>
        </w:rPr>
        <w:t>эксперимент</w:t>
      </w:r>
      <w:r>
        <w:rPr>
          <w:b/>
          <w:sz w:val="28"/>
          <w:szCs w:val="28"/>
        </w:rPr>
        <w:t>»</w:t>
      </w:r>
      <w:r w:rsidR="00644C93">
        <w:rPr>
          <w:b/>
          <w:sz w:val="28"/>
          <w:szCs w:val="28"/>
        </w:rPr>
        <w:t xml:space="preserve"> </w:t>
      </w:r>
    </w:p>
    <w:p w:rsidR="004C37BE" w:rsidRDefault="00644C93" w:rsidP="004C3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</w:t>
      </w:r>
      <w:r w:rsidR="00DD354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-9</w:t>
      </w:r>
      <w:r w:rsidR="00833D33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ов</w:t>
      </w:r>
    </w:p>
    <w:p w:rsidR="00B96269" w:rsidRDefault="00B96269"/>
    <w:p w:rsidR="00DD354C" w:rsidRDefault="00DD354C" w:rsidP="00DD354C">
      <w:r>
        <w:t xml:space="preserve">Программа курса полностью соответствует требованиям Государственного </w:t>
      </w:r>
    </w:p>
    <w:p w:rsidR="00DD354C" w:rsidRDefault="00DD354C" w:rsidP="00DD354C">
      <w:r>
        <w:t xml:space="preserve">образовательного стандарта. Элективный курс разработан для учащихся 7-9 классов. </w:t>
      </w:r>
    </w:p>
    <w:p w:rsidR="00DD354C" w:rsidRDefault="00DD354C" w:rsidP="00DD354C">
      <w:r>
        <w:t xml:space="preserve">Физика — это сочетание теоретической и практической части изучения окружающего </w:t>
      </w:r>
    </w:p>
    <w:p w:rsidR="00DD354C" w:rsidRDefault="00DD354C" w:rsidP="00DD354C">
      <w:r>
        <w:t xml:space="preserve">мира. Эксперимент – основной метод при изучении физики, он представляет собой </w:t>
      </w:r>
    </w:p>
    <w:p w:rsidR="00DD354C" w:rsidRDefault="00DD354C" w:rsidP="00DD354C">
      <w:r>
        <w:t xml:space="preserve">исследование какого-либо объекта путем активного воздействия на него в ходе создания </w:t>
      </w:r>
    </w:p>
    <w:p w:rsidR="00DD354C" w:rsidRDefault="00DD354C" w:rsidP="00DD354C">
      <w:r>
        <w:t xml:space="preserve">новых условий, соответствующих целям эксперимента. Учебный эксперимент — это </w:t>
      </w:r>
    </w:p>
    <w:p w:rsidR="00DD354C" w:rsidRDefault="00DD354C" w:rsidP="00DD354C">
      <w:r>
        <w:t xml:space="preserve">воспроизведение с помощью специальных приборов физического явления на уроке </w:t>
      </w:r>
      <w:proofErr w:type="gramStart"/>
      <w:r>
        <w:t>в</w:t>
      </w:r>
      <w:proofErr w:type="gramEnd"/>
      <w:r>
        <w:t xml:space="preserve"> </w:t>
      </w:r>
    </w:p>
    <w:p w:rsidR="00DD354C" w:rsidRDefault="00DD354C" w:rsidP="00DD354C">
      <w:proofErr w:type="gramStart"/>
      <w:r>
        <w:t>условиях</w:t>
      </w:r>
      <w:proofErr w:type="gramEnd"/>
      <w:r>
        <w:t xml:space="preserve">, наиболее удобных для его изучения. Поэтому он служит одновременно </w:t>
      </w:r>
    </w:p>
    <w:p w:rsidR="00DD354C" w:rsidRDefault="00DD354C" w:rsidP="00DD354C">
      <w:r>
        <w:t>источником знаний, методом обучения и видом наглядности.</w:t>
      </w:r>
    </w:p>
    <w:p w:rsidR="00DD354C" w:rsidRDefault="00DD354C" w:rsidP="00DD354C">
      <w:r>
        <w:t xml:space="preserve">В течение всего курса физики опыты расширяют кругозор учащихся. Они зарождают </w:t>
      </w:r>
    </w:p>
    <w:p w:rsidR="00DD354C" w:rsidRDefault="00DD354C" w:rsidP="00DD354C">
      <w:r>
        <w:t xml:space="preserve">правильные начальные представления о новых физических явлениях и процессах, </w:t>
      </w:r>
    </w:p>
    <w:p w:rsidR="00DD354C" w:rsidRDefault="00DD354C" w:rsidP="00DD354C">
      <w:r>
        <w:t xml:space="preserve">раскрывают закономерности, иллюстрируют технические применения </w:t>
      </w:r>
      <w:proofErr w:type="gramStart"/>
      <w:r>
        <w:t>физических</w:t>
      </w:r>
      <w:proofErr w:type="gramEnd"/>
      <w:r>
        <w:t xml:space="preserve"> </w:t>
      </w:r>
    </w:p>
    <w:p w:rsidR="00DD354C" w:rsidRDefault="00DD354C" w:rsidP="00DD354C">
      <w:r>
        <w:t xml:space="preserve">законов. Курс предметно-ориентированный, прикладной, углубляет и систематизирует </w:t>
      </w:r>
    </w:p>
    <w:p w:rsidR="00DD354C" w:rsidRDefault="00DD354C" w:rsidP="00DD354C">
      <w:r>
        <w:t xml:space="preserve">знания учащихся о способах измерения физических величин, способствует развитию </w:t>
      </w:r>
    </w:p>
    <w:p w:rsidR="00DD354C" w:rsidRDefault="00DD354C" w:rsidP="00DD354C">
      <w:r>
        <w:t xml:space="preserve">умения анализировать результаты физических опытов и наблюдений, создает </w:t>
      </w:r>
    </w:p>
    <w:p w:rsidR="00DD354C" w:rsidRDefault="00DD354C" w:rsidP="00DD354C">
      <w:r>
        <w:t xml:space="preserve">предпосылки для становления и развития у школьников исследовательской компетенции, </w:t>
      </w:r>
    </w:p>
    <w:p w:rsidR="00DD354C" w:rsidRDefault="00DD354C" w:rsidP="00DD354C">
      <w:r>
        <w:t>которая расценивается как важнейшая способность человека к познанию.</w:t>
      </w:r>
    </w:p>
    <w:p w:rsidR="00DD354C" w:rsidRDefault="00DD354C" w:rsidP="00DD354C">
      <w:r>
        <w:t xml:space="preserve">Лабораторные работы выполняются на протяжении трех лет (7-9 классы). В учебниках </w:t>
      </w:r>
    </w:p>
    <w:p w:rsidR="00DD354C" w:rsidRDefault="00DD354C" w:rsidP="00DD354C">
      <w:r>
        <w:t xml:space="preserve">физики представлены основные лабораторные работы, которые делают учащиеся </w:t>
      </w:r>
      <w:proofErr w:type="gramStart"/>
      <w:r>
        <w:t>для</w:t>
      </w:r>
      <w:proofErr w:type="gramEnd"/>
      <w:r>
        <w:t xml:space="preserve"> </w:t>
      </w:r>
    </w:p>
    <w:p w:rsidR="00DD354C" w:rsidRDefault="00DD354C" w:rsidP="00DD354C">
      <w:r>
        <w:t xml:space="preserve">освоения основного образовательного стандарта. Спектр лабораторных работ, которые </w:t>
      </w:r>
    </w:p>
    <w:p w:rsidR="00DD354C" w:rsidRDefault="00DD354C" w:rsidP="00DD354C">
      <w:r>
        <w:t xml:space="preserve">могут выступать в практической части итоговой аттестации в несколько раз шире. Именно </w:t>
      </w:r>
    </w:p>
    <w:p w:rsidR="00DD354C" w:rsidRDefault="00DD354C" w:rsidP="00DD354C">
      <w:r>
        <w:t xml:space="preserve">в этом и заключается специфика данного курса. Обучающиеся выполняют несколько </w:t>
      </w:r>
    </w:p>
    <w:p w:rsidR="00DD354C" w:rsidRDefault="00DD354C" w:rsidP="00DD354C">
      <w:r>
        <w:t>видов лабораторных работ с одним и тем же комплектом оборудования.</w:t>
      </w:r>
    </w:p>
    <w:p w:rsidR="004C37BE" w:rsidRDefault="00DD354C" w:rsidP="00DD354C">
      <w:r>
        <w:t>Данная программа рассчитана на 34 часа.</w:t>
      </w:r>
    </w:p>
    <w:sectPr w:rsidR="004C37BE" w:rsidSect="00B9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B17"/>
    <w:multiLevelType w:val="hybridMultilevel"/>
    <w:tmpl w:val="C24447B8"/>
    <w:lvl w:ilvl="0" w:tplc="D43C842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F2715"/>
    <w:multiLevelType w:val="hybridMultilevel"/>
    <w:tmpl w:val="1C6A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37BE"/>
    <w:rsid w:val="000E536B"/>
    <w:rsid w:val="002D3968"/>
    <w:rsid w:val="00464EDF"/>
    <w:rsid w:val="004A6791"/>
    <w:rsid w:val="004C37BE"/>
    <w:rsid w:val="005643C5"/>
    <w:rsid w:val="00644C93"/>
    <w:rsid w:val="00833D33"/>
    <w:rsid w:val="00AE1C08"/>
    <w:rsid w:val="00B96269"/>
    <w:rsid w:val="00C6152F"/>
    <w:rsid w:val="00C8479F"/>
    <w:rsid w:val="00D70211"/>
    <w:rsid w:val="00DD354C"/>
    <w:rsid w:val="00F1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2023-10-01T17:31:00Z</dcterms:created>
  <dcterms:modified xsi:type="dcterms:W3CDTF">2023-10-01T17:58:00Z</dcterms:modified>
</cp:coreProperties>
</file>