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1E" w:rsidRDefault="000B7CB8">
      <w:pPr>
        <w:spacing w:before="72"/>
        <w:ind w:left="567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АННОТАЦИЯ</w:t>
      </w:r>
      <w:r>
        <w:rPr>
          <w:b/>
          <w:i/>
          <w:spacing w:val="-1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К</w:t>
      </w:r>
      <w:r>
        <w:rPr>
          <w:b/>
          <w:i/>
          <w:spacing w:val="-7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РАБОЧЕЙ</w:t>
      </w:r>
      <w:r>
        <w:rPr>
          <w:b/>
          <w:i/>
          <w:spacing w:val="-10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ПРОГРАММЕ</w:t>
      </w:r>
      <w:r>
        <w:rPr>
          <w:b/>
          <w:i/>
          <w:spacing w:val="-9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ПО</w:t>
      </w:r>
      <w:r>
        <w:rPr>
          <w:b/>
          <w:i/>
          <w:spacing w:val="-9"/>
          <w:sz w:val="28"/>
          <w:u w:val="thick"/>
        </w:rPr>
        <w:t xml:space="preserve"> </w:t>
      </w:r>
      <w:r>
        <w:rPr>
          <w:b/>
          <w:i/>
          <w:spacing w:val="-2"/>
          <w:sz w:val="28"/>
          <w:u w:val="thick"/>
        </w:rPr>
        <w:t>МАТЕМАТИКЕ</w:t>
      </w:r>
    </w:p>
    <w:p w:rsidR="0010321E" w:rsidRDefault="000B7CB8">
      <w:pPr>
        <w:pStyle w:val="a3"/>
        <w:spacing w:before="259"/>
        <w:ind w:left="115" w:right="108" w:firstLine="566"/>
        <w:jc w:val="both"/>
      </w:pPr>
      <w:r>
        <w:t>Рабочая программа учебного предмета «Математика» составлена на основе требований к результатам освоения ООП НОО, программы формирования универсальных учебныхдействий.</w:t>
      </w:r>
    </w:p>
    <w:p w:rsidR="0010321E" w:rsidRDefault="0010321E">
      <w:pPr>
        <w:pStyle w:val="a3"/>
        <w:spacing w:before="10"/>
        <w:rPr>
          <w:sz w:val="23"/>
        </w:rPr>
      </w:pPr>
    </w:p>
    <w:p w:rsidR="0010321E" w:rsidRDefault="000B7CB8">
      <w:pPr>
        <w:pStyle w:val="a3"/>
        <w:spacing w:before="1"/>
        <w:ind w:left="115" w:right="118" w:firstLine="566"/>
        <w:jc w:val="both"/>
      </w:pPr>
      <w:r>
        <w:t>Изучение математики начального общего образования базового уровня направлено на достижен</w:t>
      </w:r>
      <w:r>
        <w:t xml:space="preserve">ие следующих </w:t>
      </w:r>
      <w:r>
        <w:rPr>
          <w:b/>
          <w:i/>
        </w:rPr>
        <w:t>целей</w:t>
      </w:r>
      <w:r>
        <w:t>:</w:t>
      </w:r>
    </w:p>
    <w:p w:rsidR="0010321E" w:rsidRDefault="0010321E">
      <w:pPr>
        <w:pStyle w:val="a3"/>
        <w:spacing w:before="1"/>
        <w:rPr>
          <w:sz w:val="24"/>
        </w:rPr>
      </w:pPr>
    </w:p>
    <w:p w:rsidR="0010321E" w:rsidRDefault="000B7CB8">
      <w:pPr>
        <w:pStyle w:val="a3"/>
        <w:ind w:left="115" w:right="120" w:firstLine="566"/>
        <w:jc w:val="both"/>
      </w:pPr>
      <w:r>
        <w:t>-развитие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10321E" w:rsidRDefault="000B7CB8">
      <w:pPr>
        <w:pStyle w:val="a3"/>
        <w:spacing w:before="264"/>
        <w:ind w:left="115" w:right="113" w:firstLine="566"/>
        <w:jc w:val="both"/>
      </w:pPr>
      <w:r>
        <w:t>-освоение основ математических знаний, формирование первоначальных представленийо математике;</w:t>
      </w:r>
    </w:p>
    <w:p w:rsidR="0010321E" w:rsidRDefault="0010321E">
      <w:pPr>
        <w:pStyle w:val="a3"/>
        <w:spacing w:before="1"/>
        <w:rPr>
          <w:sz w:val="24"/>
        </w:rPr>
      </w:pPr>
    </w:p>
    <w:p w:rsidR="0010321E" w:rsidRDefault="000B7CB8">
      <w:pPr>
        <w:pStyle w:val="a3"/>
        <w:ind w:left="115" w:right="110" w:firstLine="566"/>
        <w:jc w:val="both"/>
      </w:pPr>
      <w:r>
        <w:t>-воспитание</w:t>
      </w:r>
      <w:r>
        <w:rPr>
          <w:spacing w:val="-15"/>
        </w:rPr>
        <w:t xml:space="preserve"> </w:t>
      </w:r>
      <w:r>
        <w:t>интереса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математике,</w:t>
      </w:r>
      <w:r>
        <w:rPr>
          <w:spacing w:val="-16"/>
        </w:rPr>
        <w:t xml:space="preserve"> </w:t>
      </w:r>
      <w:r>
        <w:t>стремления</w:t>
      </w:r>
      <w:r>
        <w:rPr>
          <w:spacing w:val="-15"/>
        </w:rPr>
        <w:t xml:space="preserve"> </w:t>
      </w:r>
      <w:r>
        <w:t>использовать</w:t>
      </w:r>
      <w:r>
        <w:rPr>
          <w:spacing w:val="-16"/>
        </w:rPr>
        <w:t xml:space="preserve"> </w:t>
      </w:r>
      <w:r>
        <w:t>математические знания вповседневной жизни.</w:t>
      </w:r>
    </w:p>
    <w:p w:rsidR="0010321E" w:rsidRDefault="0010321E">
      <w:pPr>
        <w:pStyle w:val="a3"/>
        <w:spacing w:before="11"/>
        <w:rPr>
          <w:sz w:val="23"/>
        </w:rPr>
      </w:pPr>
    </w:p>
    <w:p w:rsidR="0010321E" w:rsidRDefault="000B7CB8">
      <w:pPr>
        <w:spacing w:line="322" w:lineRule="exact"/>
        <w:ind w:left="682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10"/>
          <w:sz w:val="28"/>
        </w:rPr>
        <w:t xml:space="preserve"> </w:t>
      </w:r>
      <w:r>
        <w:rPr>
          <w:b/>
          <w:i/>
          <w:sz w:val="28"/>
        </w:rPr>
        <w:t>задачи</w:t>
      </w:r>
      <w:r>
        <w:rPr>
          <w:b/>
          <w:i/>
          <w:spacing w:val="-10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курса:</w:t>
      </w:r>
    </w:p>
    <w:p w:rsidR="0010321E" w:rsidRDefault="000B7CB8">
      <w:pPr>
        <w:pStyle w:val="a3"/>
        <w:ind w:left="115" w:right="107" w:firstLine="566"/>
        <w:jc w:val="both"/>
      </w:pPr>
      <w:r>
        <w:t xml:space="preserve">-обеспечение естественного введения детей в новую для них предметную </w:t>
      </w:r>
      <w:r>
        <w:rPr>
          <w:spacing w:val="-2"/>
        </w:rPr>
        <w:t>область</w:t>
      </w:r>
    </w:p>
    <w:p w:rsidR="0010321E" w:rsidRDefault="000B7CB8">
      <w:pPr>
        <w:pStyle w:val="a3"/>
        <w:ind w:left="115" w:right="108" w:firstLine="566"/>
        <w:jc w:val="both"/>
      </w:pPr>
      <w:r>
        <w:t>«Математика» через усвоение элементарных норм математической речи и навыков</w:t>
      </w:r>
      <w:r>
        <w:rPr>
          <w:spacing w:val="-18"/>
        </w:rPr>
        <w:t xml:space="preserve"> </w:t>
      </w:r>
      <w:r>
        <w:t>учебной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соответствии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возрастными</w:t>
      </w:r>
      <w:r>
        <w:rPr>
          <w:spacing w:val="-17"/>
        </w:rPr>
        <w:t xml:space="preserve"> </w:t>
      </w:r>
      <w:r>
        <w:t>особенностями</w:t>
      </w:r>
      <w:r>
        <w:rPr>
          <w:spacing w:val="-17"/>
        </w:rPr>
        <w:t xml:space="preserve"> </w:t>
      </w:r>
      <w:r>
        <w:t>(счёт, вычисления,</w:t>
      </w:r>
      <w:r>
        <w:rPr>
          <w:spacing w:val="-18"/>
        </w:rPr>
        <w:t xml:space="preserve"> </w:t>
      </w:r>
      <w:r>
        <w:t>решение задач, измер</w:t>
      </w:r>
      <w:r>
        <w:t xml:space="preserve">ения, моделирование, проведение несложных индуктивных и дедуктивных рассуждений, распознавание и изображение фигур и </w:t>
      </w:r>
      <w:r>
        <w:rPr>
          <w:spacing w:val="-2"/>
        </w:rPr>
        <w:t>т.д.);</w:t>
      </w:r>
    </w:p>
    <w:p w:rsidR="0010321E" w:rsidRDefault="000B7CB8">
      <w:pPr>
        <w:pStyle w:val="a3"/>
        <w:spacing w:line="322" w:lineRule="exact"/>
        <w:ind w:left="682"/>
        <w:jc w:val="both"/>
      </w:pPr>
      <w:r>
        <w:t>-формирование</w:t>
      </w:r>
      <w:r>
        <w:rPr>
          <w:spacing w:val="-15"/>
        </w:rPr>
        <w:t xml:space="preserve"> </w:t>
      </w:r>
      <w:r>
        <w:t>мотивации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интеллектуальных</w:t>
      </w:r>
      <w:r>
        <w:rPr>
          <w:spacing w:val="-14"/>
        </w:rPr>
        <w:t xml:space="preserve"> </w:t>
      </w:r>
      <w:r>
        <w:rPr>
          <w:spacing w:val="-2"/>
        </w:rPr>
        <w:t>способностей</w:t>
      </w:r>
    </w:p>
    <w:p w:rsidR="0010321E" w:rsidRDefault="000B7CB8">
      <w:pPr>
        <w:pStyle w:val="a3"/>
        <w:ind w:left="115" w:right="108" w:firstLine="566"/>
        <w:jc w:val="both"/>
      </w:pPr>
      <w:r>
        <w:t>учащихся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продолжения</w:t>
      </w:r>
      <w:r>
        <w:rPr>
          <w:spacing w:val="-12"/>
        </w:rPr>
        <w:t xml:space="preserve"> </w:t>
      </w:r>
      <w:r>
        <w:t>математического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шко</w:t>
      </w:r>
      <w:r>
        <w:t>ле</w:t>
      </w:r>
      <w:r>
        <w:rPr>
          <w:spacing w:val="-15"/>
        </w:rPr>
        <w:t xml:space="preserve"> </w:t>
      </w:r>
      <w:r>
        <w:t>и использования математических знаний на практике;</w:t>
      </w:r>
    </w:p>
    <w:p w:rsidR="0010321E" w:rsidRDefault="000B7CB8">
      <w:pPr>
        <w:pStyle w:val="a3"/>
        <w:spacing w:before="2"/>
        <w:ind w:left="115" w:right="106" w:firstLine="566"/>
        <w:jc w:val="both"/>
      </w:pPr>
      <w:r>
        <w:t>-развитие математической грамотности учащихся, в том числе умение работать с информацией в различных знаково-символических формах одновременно с формированием коммуникативных УУД;</w:t>
      </w:r>
    </w:p>
    <w:p w:rsidR="0010321E" w:rsidRDefault="000B7CB8">
      <w:pPr>
        <w:pStyle w:val="a3"/>
        <w:tabs>
          <w:tab w:val="left" w:pos="1496"/>
          <w:tab w:val="left" w:pos="3204"/>
          <w:tab w:val="left" w:pos="5400"/>
          <w:tab w:val="left" w:pos="5757"/>
          <w:tab w:val="left" w:pos="7402"/>
          <w:tab w:val="left" w:pos="8947"/>
        </w:tabs>
        <w:ind w:left="115" w:right="106" w:firstLine="566"/>
        <w:jc w:val="right"/>
      </w:pPr>
      <w:r>
        <w:t>-формирование</w:t>
      </w:r>
      <w:r>
        <w:rPr>
          <w:spacing w:val="-12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потребности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возможностей</w:t>
      </w:r>
      <w:r>
        <w:rPr>
          <w:spacing w:val="-11"/>
        </w:rPr>
        <w:t xml:space="preserve"> </w:t>
      </w:r>
      <w:r>
        <w:t>самосовершенствования. Содержание программы представлено следующими разделами: пояснительная записка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курсу,</w:t>
      </w:r>
      <w:r>
        <w:rPr>
          <w:spacing w:val="80"/>
        </w:rPr>
        <w:t xml:space="preserve"> </w:t>
      </w:r>
      <w:r>
        <w:t>общая</w:t>
      </w:r>
      <w:r>
        <w:rPr>
          <w:spacing w:val="80"/>
        </w:rPr>
        <w:t xml:space="preserve"> </w:t>
      </w:r>
      <w:r>
        <w:t>характеристика</w:t>
      </w:r>
      <w:r>
        <w:rPr>
          <w:spacing w:val="80"/>
        </w:rPr>
        <w:t xml:space="preserve"> </w:t>
      </w:r>
      <w:r>
        <w:t>учебного</w:t>
      </w:r>
      <w:r>
        <w:rPr>
          <w:spacing w:val="80"/>
        </w:rPr>
        <w:t xml:space="preserve"> </w:t>
      </w:r>
      <w:r>
        <w:t>предмета,</w:t>
      </w:r>
      <w:r>
        <w:rPr>
          <w:spacing w:val="80"/>
        </w:rPr>
        <w:t xml:space="preserve"> </w:t>
      </w:r>
      <w:r>
        <w:t>описание</w:t>
      </w:r>
      <w:r>
        <w:rPr>
          <w:spacing w:val="80"/>
        </w:rPr>
        <w:t xml:space="preserve"> </w:t>
      </w:r>
      <w:r>
        <w:t>места</w:t>
      </w:r>
      <w:r>
        <w:rPr>
          <w:spacing w:val="40"/>
        </w:rPr>
        <w:t xml:space="preserve"> </w:t>
      </w:r>
      <w:r>
        <w:t>учебного предмета вучебном плане, ценностные ориентиры содержани</w:t>
      </w:r>
      <w:r>
        <w:t xml:space="preserve">я учебного </w:t>
      </w:r>
      <w:r>
        <w:rPr>
          <w:spacing w:val="-2"/>
        </w:rPr>
        <w:t>предмета,</w:t>
      </w:r>
      <w:r>
        <w:tab/>
      </w:r>
      <w:r>
        <w:rPr>
          <w:spacing w:val="-2"/>
        </w:rPr>
        <w:t>личностные,</w:t>
      </w:r>
      <w:r>
        <w:tab/>
      </w:r>
      <w:r>
        <w:rPr>
          <w:spacing w:val="-2"/>
        </w:rPr>
        <w:t>метапредметные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предметные</w:t>
      </w:r>
      <w:r>
        <w:tab/>
      </w:r>
      <w:r>
        <w:rPr>
          <w:spacing w:val="-2"/>
        </w:rPr>
        <w:t>результаты</w:t>
      </w:r>
      <w:r>
        <w:tab/>
      </w:r>
      <w:r>
        <w:rPr>
          <w:spacing w:val="-2"/>
        </w:rPr>
        <w:t xml:space="preserve">освоения </w:t>
      </w:r>
      <w:r>
        <w:t>учебного предмета, содержание учебного предмета, тематическое планирование с определением</w:t>
      </w:r>
      <w:r>
        <w:rPr>
          <w:spacing w:val="40"/>
        </w:rPr>
        <w:t xml:space="preserve"> </w:t>
      </w:r>
      <w:r>
        <w:t>основных</w:t>
      </w:r>
      <w:r>
        <w:rPr>
          <w:spacing w:val="40"/>
        </w:rPr>
        <w:t xml:space="preserve"> </w:t>
      </w:r>
      <w:r>
        <w:t>видов</w:t>
      </w:r>
      <w:r>
        <w:rPr>
          <w:spacing w:val="40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обучающихся,</w:t>
      </w:r>
      <w:r>
        <w:rPr>
          <w:spacing w:val="40"/>
        </w:rPr>
        <w:t xml:space="preserve"> </w:t>
      </w:r>
      <w:r>
        <w:t>описание</w:t>
      </w:r>
      <w:r>
        <w:rPr>
          <w:spacing w:val="40"/>
        </w:rPr>
        <w:t xml:space="preserve"> </w:t>
      </w:r>
      <w:r>
        <w:t>учебно-методического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мате</w:t>
      </w:r>
      <w:r>
        <w:t>риально-</w:t>
      </w:r>
      <w:r>
        <w:rPr>
          <w:spacing w:val="-11"/>
        </w:rPr>
        <w:t xml:space="preserve"> </w:t>
      </w:r>
      <w:r>
        <w:t>технического</w:t>
      </w:r>
      <w:r>
        <w:rPr>
          <w:spacing w:val="-10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rPr>
          <w:spacing w:val="-2"/>
        </w:rPr>
        <w:t>образовательной</w:t>
      </w:r>
    </w:p>
    <w:p w:rsidR="0010321E" w:rsidRDefault="000B7CB8">
      <w:pPr>
        <w:pStyle w:val="a3"/>
        <w:ind w:left="115"/>
      </w:pPr>
      <w:r>
        <w:rPr>
          <w:spacing w:val="-2"/>
        </w:rPr>
        <w:t>деятельности.</w:t>
      </w:r>
    </w:p>
    <w:sectPr w:rsidR="0010321E" w:rsidSect="0010321E">
      <w:pgSz w:w="11920" w:h="16850"/>
      <w:pgMar w:top="106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0321E"/>
    <w:rsid w:val="000B7CB8"/>
    <w:rsid w:val="0010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32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32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321E"/>
    <w:rPr>
      <w:sz w:val="28"/>
      <w:szCs w:val="28"/>
    </w:rPr>
  </w:style>
  <w:style w:type="paragraph" w:styleId="a4">
    <w:name w:val="Title"/>
    <w:basedOn w:val="a"/>
    <w:uiPriority w:val="1"/>
    <w:qFormat/>
    <w:rsid w:val="0010321E"/>
    <w:pPr>
      <w:spacing w:before="206"/>
      <w:ind w:left="54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10321E"/>
  </w:style>
  <w:style w:type="paragraph" w:customStyle="1" w:styleId="TableParagraph">
    <w:name w:val="Table Paragraph"/>
    <w:basedOn w:val="a"/>
    <w:uiPriority w:val="1"/>
    <w:qFormat/>
    <w:rsid w:val="00103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РАЗДЕЛ</dc:title>
  <dc:creator>Tatiana</dc:creator>
  <cp:lastModifiedBy>Admin</cp:lastModifiedBy>
  <cp:revision>3</cp:revision>
  <dcterms:created xsi:type="dcterms:W3CDTF">2023-09-29T11:08:00Z</dcterms:created>
  <dcterms:modified xsi:type="dcterms:W3CDTF">2023-09-29T11:14:00Z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2023-09-29T00:00:00Z</vt:filetime>
  </property>
  <property fmtid="{D5CDD505-2E9C-101B-9397-08002B2CF9AE}" pid="5" name="Producer">
    <vt:lpwstr>Microsoft® Word 2016</vt:lpwstr>
  </property>
</Properties>
</file>