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7"/>
      </w:tblGrid>
      <w:tr w:rsidR="00C701F8" w:rsidRPr="00AF67D0" w:rsidTr="00353956">
        <w:tc>
          <w:tcPr>
            <w:tcW w:w="10137" w:type="dxa"/>
          </w:tcPr>
          <w:p w:rsidR="00C701F8" w:rsidRPr="00A07C3A" w:rsidRDefault="00C701F8" w:rsidP="00353956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bookmarkStart w:id="0" w:name="me1"/>
            <w:bookmarkStart w:id="1" w:name="dfashruosb"/>
            <w:bookmarkEnd w:id="0"/>
            <w:bookmarkEnd w:id="1"/>
            <w:r w:rsidRPr="00A07C3A">
              <w:rPr>
                <w:rFonts w:ascii="Times New Roman" w:hAnsi="Times New Roman"/>
                <w:b/>
              </w:rPr>
              <w:t xml:space="preserve">Муниципальное казённое общеобразовательное учреждение </w:t>
            </w:r>
          </w:p>
          <w:p w:rsidR="00C701F8" w:rsidRPr="00A07C3A" w:rsidRDefault="00C701F8" w:rsidP="00353956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основная общеобразовательная школа</w:t>
            </w:r>
          </w:p>
          <w:p w:rsidR="00C701F8" w:rsidRPr="00A07C3A" w:rsidRDefault="00C701F8" w:rsidP="00353956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07C3A">
              <w:rPr>
                <w:rFonts w:ascii="Times New Roman" w:hAnsi="Times New Roman"/>
                <w:b/>
              </w:rPr>
              <w:t xml:space="preserve">(МКОУ </w:t>
            </w:r>
            <w:proofErr w:type="spellStart"/>
            <w:r w:rsidRPr="00A07C3A">
              <w:rPr>
                <w:rFonts w:ascii="Times New Roman" w:hAnsi="Times New Roman"/>
                <w:b/>
              </w:rPr>
              <w:t>Табольская</w:t>
            </w:r>
            <w:proofErr w:type="spellEnd"/>
            <w:r w:rsidRPr="00A07C3A">
              <w:rPr>
                <w:rFonts w:ascii="Times New Roman" w:hAnsi="Times New Roman"/>
                <w:b/>
              </w:rPr>
              <w:t xml:space="preserve"> ООШ)</w:t>
            </w:r>
          </w:p>
          <w:p w:rsidR="00C701F8" w:rsidRPr="0069356F" w:rsidRDefault="00C701F8" w:rsidP="00353956">
            <w:pPr>
              <w:pStyle w:val="a7"/>
              <w:rPr>
                <w:rFonts w:ascii="Times New Roman" w:hAnsi="Times New Roman"/>
                <w:b/>
              </w:rPr>
            </w:pPr>
            <w:r w:rsidRPr="0069356F">
              <w:rPr>
                <w:rFonts w:ascii="Times New Roman" w:hAnsi="Times New Roman"/>
                <w:b/>
              </w:rPr>
              <w:t>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______________</w:t>
            </w:r>
          </w:p>
          <w:p w:rsidR="00C701F8" w:rsidRPr="0024457C" w:rsidRDefault="00C701F8" w:rsidP="00353956">
            <w:pPr>
              <w:pStyle w:val="a7"/>
              <w:jc w:val="center"/>
              <w:rPr>
                <w:rStyle w:val="ac"/>
                <w:rFonts w:eastAsia="Calibri"/>
                <w:i w:val="0"/>
                <w:iCs w:val="0"/>
              </w:rPr>
            </w:pPr>
            <w:r>
              <w:rPr>
                <w:rFonts w:ascii="Times New Roman" w:hAnsi="Times New Roman"/>
              </w:rPr>
              <w:t>Здание № 16 села</w:t>
            </w:r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Таболо</w:t>
            </w:r>
            <w:proofErr w:type="spellEnd"/>
            <w:r w:rsidRPr="0069356F">
              <w:rPr>
                <w:rFonts w:ascii="Times New Roman" w:hAnsi="Times New Roman"/>
              </w:rPr>
              <w:t xml:space="preserve"> </w:t>
            </w:r>
            <w:proofErr w:type="spellStart"/>
            <w:r w:rsidRPr="0069356F">
              <w:rPr>
                <w:rFonts w:ascii="Times New Roman" w:hAnsi="Times New Roman"/>
              </w:rPr>
              <w:t>Кимовского</w:t>
            </w:r>
            <w:proofErr w:type="spellEnd"/>
            <w:r w:rsidRPr="0069356F">
              <w:rPr>
                <w:rFonts w:ascii="Times New Roman" w:hAnsi="Times New Roman"/>
              </w:rPr>
              <w:t xml:space="preserve"> района Тульской области, 301751</w:t>
            </w:r>
          </w:p>
        </w:tc>
      </w:tr>
      <w:tr w:rsidR="00C701F8" w:rsidRPr="00AF67D0" w:rsidTr="00353956">
        <w:tc>
          <w:tcPr>
            <w:tcW w:w="10137" w:type="dxa"/>
          </w:tcPr>
          <w:p w:rsidR="00C701F8" w:rsidRPr="00AF67D0" w:rsidRDefault="00C701F8" w:rsidP="00353956">
            <w:pPr>
              <w:rPr>
                <w:rStyle w:val="ac"/>
                <w:sz w:val="20"/>
              </w:rPr>
            </w:pPr>
          </w:p>
        </w:tc>
      </w:tr>
    </w:tbl>
    <w:p w:rsidR="00C701F8" w:rsidRPr="00AE006A" w:rsidRDefault="00C701F8" w:rsidP="00C701F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</w:rPr>
      </w:pPr>
      <w:bookmarkStart w:id="2" w:name="dfasn179fy"/>
      <w:bookmarkEnd w:id="2"/>
      <w:r w:rsidRPr="00AE006A">
        <w:rPr>
          <w:rFonts w:ascii="Times New Roman" w:hAnsi="Times New Roman" w:cs="Times New Roman"/>
          <w:color w:val="FF0000"/>
        </w:rPr>
        <w:t> </w:t>
      </w:r>
    </w:p>
    <w:tbl>
      <w:tblPr>
        <w:tblW w:w="0" w:type="auto"/>
        <w:jc w:val="center"/>
        <w:tblLook w:val="04A0"/>
      </w:tblPr>
      <w:tblGrid>
        <w:gridCol w:w="4051"/>
        <w:gridCol w:w="1409"/>
        <w:gridCol w:w="4111"/>
      </w:tblGrid>
      <w:tr w:rsidR="00C701F8" w:rsidRPr="00AE006A" w:rsidTr="00C701F8">
        <w:trPr>
          <w:jc w:val="center"/>
        </w:trPr>
        <w:tc>
          <w:tcPr>
            <w:tcW w:w="4051" w:type="dxa"/>
            <w:hideMark/>
          </w:tcPr>
          <w:p w:rsidR="00C701F8" w:rsidRPr="00AF67D0" w:rsidRDefault="00C701F8" w:rsidP="0035395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09" w:type="dxa"/>
          </w:tcPr>
          <w:p w:rsidR="00C701F8" w:rsidRPr="00AF67D0" w:rsidRDefault="00C701F8" w:rsidP="00353956">
            <w:pPr>
              <w:rPr>
                <w:rFonts w:ascii="Times New Roman" w:hAnsi="Times New Roman"/>
                <w:color w:val="FF0000"/>
              </w:rPr>
            </w:pPr>
          </w:p>
          <w:p w:rsidR="00C701F8" w:rsidRPr="00AF67D0" w:rsidRDefault="00C701F8" w:rsidP="0035395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</w:tcPr>
          <w:p w:rsidR="00C701F8" w:rsidRPr="00AF67D0" w:rsidRDefault="00C701F8" w:rsidP="00353956">
            <w:pPr>
              <w:jc w:val="center"/>
              <w:rPr>
                <w:rFonts w:ascii="Times New Roman" w:hAnsi="Times New Roman"/>
                <w:i/>
              </w:rPr>
            </w:pPr>
            <w:r w:rsidRPr="00AF67D0">
              <w:rPr>
                <w:rFonts w:ascii="Times New Roman" w:hAnsi="Times New Roman"/>
                <w:b/>
              </w:rPr>
              <w:t>УТВЕРЖДАЮ</w:t>
            </w:r>
            <w:r w:rsidRPr="00AF67D0">
              <w:rPr>
                <w:rFonts w:ascii="Times New Roman" w:hAnsi="Times New Roman"/>
              </w:rPr>
              <w:br/>
              <w:t xml:space="preserve">Директор МКОУ </w:t>
            </w:r>
            <w:proofErr w:type="spellStart"/>
            <w:r w:rsidRPr="00AF67D0">
              <w:rPr>
                <w:rFonts w:ascii="Times New Roman" w:hAnsi="Times New Roman"/>
              </w:rPr>
              <w:t>Табольская</w:t>
            </w:r>
            <w:proofErr w:type="spellEnd"/>
            <w:r w:rsidRPr="00AF67D0">
              <w:rPr>
                <w:rFonts w:ascii="Times New Roman" w:hAnsi="Times New Roman"/>
              </w:rPr>
              <w:t xml:space="preserve"> ООШ</w:t>
            </w:r>
            <w:r w:rsidRPr="00AF67D0">
              <w:rPr>
                <w:rFonts w:ascii="Times New Roman" w:hAnsi="Times New Roman"/>
              </w:rPr>
              <w:br/>
              <w:t xml:space="preserve"> _________________ Г.П. Пронина</w:t>
            </w:r>
          </w:p>
          <w:p w:rsidR="00C701F8" w:rsidRPr="00AE006A" w:rsidRDefault="00C701F8" w:rsidP="0035395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/>
              </w:rPr>
              <w:t>(Приказ  от 01.10.2020 № 82</w:t>
            </w:r>
            <w:r w:rsidRPr="007C61FE">
              <w:rPr>
                <w:rFonts w:ascii="Times New Roman" w:hAnsi="Times New Roman"/>
                <w:i/>
              </w:rPr>
              <w:t>)</w:t>
            </w:r>
          </w:p>
        </w:tc>
      </w:tr>
    </w:tbl>
    <w:p w:rsidR="00C701F8" w:rsidRP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C701F8" w:rsidRP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t xml:space="preserve">обработки </w:t>
      </w:r>
      <w:r w:rsidRPr="00C701F8">
        <w:rPr>
          <w:rFonts w:ascii="Times New Roman" w:eastAsia="Calibri" w:hAnsi="Times New Roman" w:cs="Times New Roman"/>
          <w:b/>
          <w:sz w:val="28"/>
          <w:szCs w:val="28"/>
        </w:rPr>
        <w:t>персональных данных</w:t>
      </w:r>
    </w:p>
    <w:p w:rsidR="00C701F8" w:rsidRPr="005D47FA" w:rsidRDefault="00C701F8" w:rsidP="00C701F8">
      <w:pPr>
        <w:pStyle w:val="Style1"/>
        <w:ind w:firstLine="919"/>
        <w:jc w:val="both"/>
        <w:rPr>
          <w:b/>
          <w:szCs w:val="22"/>
        </w:rPr>
      </w:pPr>
    </w:p>
    <w:p w:rsidR="00C701F8" w:rsidRDefault="00C701F8" w:rsidP="002A0A54">
      <w:pPr>
        <w:pStyle w:val="Style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0A54" w:rsidRPr="00C701F8" w:rsidRDefault="002A0A54" w:rsidP="002A0A54">
      <w:pPr>
        <w:pStyle w:val="Style1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701F8" w:rsidRPr="00C701F8" w:rsidRDefault="00C701F8" w:rsidP="00C701F8">
      <w:pPr>
        <w:pStyle w:val="a7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</w:t>
      </w:r>
      <w:r>
        <w:rPr>
          <w:rFonts w:ascii="Times New Roman" w:hAnsi="Times New Roman"/>
          <w:sz w:val="28"/>
          <w:szCs w:val="28"/>
        </w:rPr>
        <w:t xml:space="preserve">защиты в МКОУ </w:t>
      </w:r>
      <w:proofErr w:type="spellStart"/>
      <w:r>
        <w:rPr>
          <w:rFonts w:ascii="Times New Roman" w:hAnsi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r w:rsidRPr="00C701F8">
        <w:rPr>
          <w:rFonts w:ascii="Times New Roman" w:hAnsi="Times New Roman"/>
          <w:sz w:val="28"/>
          <w:szCs w:val="28"/>
        </w:rPr>
        <w:t>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1.2. Локальные нормативные акты и иные документы, регламентирующие обработку персональных данных в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, разрабатываются с учетом положений Политики.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1.3. Действие Политики распространяется на персональные данные, которые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обрабатывает с использованием и без использования средств автоматизации.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1.4. В Политике используются следующие понятия: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1F8">
        <w:rPr>
          <w:rFonts w:ascii="Times New Roman" w:hAnsi="Times New Roman" w:cs="Times New Roman"/>
          <w:sz w:val="28"/>
          <w:szCs w:val="28"/>
        </w:rPr>
        <w:t>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C701F8" w:rsidRPr="00C701F8" w:rsidRDefault="00C701F8" w:rsidP="00C701F8">
      <w:pPr>
        <w:pStyle w:val="ListParagraph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– распространение персональных данных – действия, направленные на </w:t>
      </w:r>
      <w:r w:rsidRPr="00C701F8">
        <w:rPr>
          <w:rFonts w:ascii="Times New Roman" w:hAnsi="Times New Roman" w:cs="Times New Roman"/>
          <w:sz w:val="28"/>
          <w:szCs w:val="28"/>
        </w:rPr>
        <w:lastRenderedPageBreak/>
        <w:t>раскрытие персональных данных неопределенному кругу лиц;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C701F8" w:rsidRPr="00C701F8" w:rsidRDefault="00C701F8" w:rsidP="00C701F8">
      <w:pPr>
        <w:pStyle w:val="ListParagraph"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701F8" w:rsidRPr="00C701F8" w:rsidRDefault="00C701F8" w:rsidP="00C701F8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701F8" w:rsidRPr="00C701F8" w:rsidRDefault="00C701F8" w:rsidP="00C701F8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– оператор персональных данных – обязано:</w:t>
      </w:r>
    </w:p>
    <w:p w:rsidR="00C701F8" w:rsidRPr="00C701F8" w:rsidRDefault="00C701F8" w:rsidP="00C701F8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C701F8" w:rsidRPr="00C701F8" w:rsidRDefault="00C701F8" w:rsidP="00C701F8">
      <w:pPr>
        <w:pStyle w:val="ListParagraph"/>
        <w:widowControl/>
        <w:tabs>
          <w:tab w:val="left" w:pos="0"/>
        </w:tabs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C701F8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C701F8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данных, или иным соглашением между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и субъектом персональных данных.</w:t>
      </w:r>
    </w:p>
    <w:p w:rsidR="00C701F8" w:rsidRPr="00C701F8" w:rsidRDefault="00C701F8" w:rsidP="00C701F8">
      <w:pPr>
        <w:pStyle w:val="ConsPlusNorma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:</w:t>
      </w:r>
    </w:p>
    <w:p w:rsidR="00C701F8" w:rsidRPr="00C701F8" w:rsidRDefault="00C701F8" w:rsidP="00C701F8">
      <w:pPr>
        <w:pStyle w:val="ConsPlusNorma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lastRenderedPageBreak/>
        <w:t>1.6.1.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C701F8" w:rsidRPr="00C701F8" w:rsidRDefault="00C701F8" w:rsidP="00C701F8">
      <w:pPr>
        <w:pStyle w:val="ConsPlusNorma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C701F8" w:rsidRPr="00C701F8" w:rsidRDefault="00C701F8" w:rsidP="00C701F8">
      <w:pPr>
        <w:pStyle w:val="ConsPlusNorma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1.7. Работники, совершеннолетние учащиеся, родители несовершеннолетних учащихся, иные субъекты персональных данных обязаны: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1.7.1. В случаях, предусмотренных законодательством,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достоверные персональные данные.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1.7.2. При изменении персональных данных, обнаружени</w:t>
      </w:r>
      <w:r w:rsidRPr="00C701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ошибок или неточностей в них незамедлительно сообщать об этом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1.8. Субъекты персональных данных вправе: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1.8.2.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1.8.3. Дополнить персональные данные оценочного характера заявлением, выражающим собственную точку зрения.</w:t>
      </w:r>
    </w:p>
    <w:p w:rsidR="00C701F8" w:rsidRPr="005D47FA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cs="Arial"/>
          <w:szCs w:val="22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1.8.4. Обжаловать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в уполномоченном органе по защите прав субъектов персональных данных или в судебном порядке.</w:t>
      </w:r>
    </w:p>
    <w:p w:rsidR="00C701F8" w:rsidRPr="005D47FA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cs="Arial"/>
          <w:b/>
          <w:szCs w:val="22"/>
        </w:rPr>
      </w:pPr>
    </w:p>
    <w:p w:rsid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t>2. Цели сбора персональных данных</w:t>
      </w:r>
    </w:p>
    <w:p w:rsidR="002A0A54" w:rsidRPr="00C701F8" w:rsidRDefault="002A0A54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F8" w:rsidRPr="00C701F8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2.1. Целями сбора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2.1.1. Организация образовательной деятельности по образовательн</w:t>
      </w:r>
      <w:r>
        <w:rPr>
          <w:rFonts w:ascii="Times New Roman" w:hAnsi="Times New Roman" w:cs="Times New Roman"/>
          <w:sz w:val="28"/>
          <w:szCs w:val="28"/>
        </w:rPr>
        <w:t>ым программам начального общего и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соответствии с законодательством и уставом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2.1.2. Регулирование трудовых отношений с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2.1.3. Реализация гражданско-правовых договоров, стороной, </w:t>
      </w:r>
      <w:proofErr w:type="spellStart"/>
      <w:r w:rsidRPr="00C701F8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C701F8">
        <w:rPr>
          <w:rFonts w:ascii="Times New Roman" w:hAnsi="Times New Roman" w:cs="Times New Roman"/>
          <w:sz w:val="28"/>
          <w:szCs w:val="28"/>
        </w:rPr>
        <w:t xml:space="preserve"> или получателем которых является субъект персональных данных.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2.1.4. Обеспечение безопасности.</w:t>
      </w:r>
    </w:p>
    <w:p w:rsidR="00C701F8" w:rsidRPr="005D47FA" w:rsidRDefault="00C701F8" w:rsidP="00C701F8">
      <w:pPr>
        <w:pStyle w:val="Style1"/>
        <w:ind w:firstLine="919"/>
        <w:jc w:val="both"/>
        <w:rPr>
          <w:szCs w:val="22"/>
        </w:rPr>
      </w:pPr>
    </w:p>
    <w:p w:rsid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t>3. Правовые основания обработки персональных данных</w:t>
      </w:r>
    </w:p>
    <w:p w:rsidR="002A0A54" w:rsidRPr="00C701F8" w:rsidRDefault="002A0A54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3.1. Правовыми основаниями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являются устав и нормативные правовые акты, для исполнения которых и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данных, в том числе: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Трудовой кодекс, иные нормативные правовые акты, содержащие нормы трудового права;</w:t>
      </w:r>
    </w:p>
    <w:p w:rsidR="00C701F8" w:rsidRPr="00C701F8" w:rsidRDefault="00C701F8" w:rsidP="00C701F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– Бюджетный кодекс;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lastRenderedPageBreak/>
        <w:t>– Налоговый кодекс;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 Гражданский кодекс;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 Семейный кодекс;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Закон от 29.12.2012 № 273-ФЗ «Об образовании в Российской Федерации».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3.2. Правовыми основаниями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C701F8" w:rsidRDefault="00C701F8" w:rsidP="00C70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1F8">
        <w:rPr>
          <w:rFonts w:ascii="Times New Roman" w:hAnsi="Times New Roman"/>
          <w:b/>
          <w:sz w:val="28"/>
          <w:szCs w:val="28"/>
        </w:rPr>
        <w:t>4. Объем и категории обрабатываемых персональных данных, категории субъектов персональных данных</w:t>
      </w:r>
    </w:p>
    <w:p w:rsidR="002A0A54" w:rsidRPr="00C701F8" w:rsidRDefault="002A0A54" w:rsidP="00C70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работников, в том числе бывших;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кандидатов на замещение вакантных должностей;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родственников работников, в том числе бывших;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учащихся;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родителей (законных представителей) учащихся;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– физических лиц по гражданско-правовым договорам; 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701F8">
        <w:rPr>
          <w:rFonts w:ascii="Times New Roman" w:hAnsi="Times New Roman" w:cs="Times New Roman"/>
          <w:sz w:val="28"/>
          <w:szCs w:val="28"/>
        </w:rPr>
        <w:t>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– физических лиц –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4.2. Специальные категории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обрабатывает только на основании и согласно требованиям федеральных законов.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4.3. Биометрические персональные данные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не обрабатывает.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в объеме, необходимом: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выполнения функций и полномочий работодателя в трудовых отношениях;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– исполнения сделок и договоров гражданско-правового характера, в которых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является стороной, получателем (</w:t>
      </w:r>
      <w:proofErr w:type="spellStart"/>
      <w:r w:rsidRPr="00C701F8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C701F8">
        <w:rPr>
          <w:rFonts w:ascii="Times New Roman" w:hAnsi="Times New Roman" w:cs="Times New Roman"/>
          <w:sz w:val="28"/>
          <w:szCs w:val="28"/>
        </w:rPr>
        <w:t>).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4.5. Содержание и объем обрабатываемых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соответствуют заявленным целям обработки.</w:t>
      </w:r>
    </w:p>
    <w:p w:rsidR="00C701F8" w:rsidRPr="005D47FA" w:rsidRDefault="00C701F8" w:rsidP="00C701F8">
      <w:pPr>
        <w:pStyle w:val="Style1"/>
        <w:ind w:firstLine="919"/>
        <w:jc w:val="both"/>
        <w:rPr>
          <w:szCs w:val="22"/>
        </w:rPr>
      </w:pPr>
    </w:p>
    <w:p w:rsid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F8">
        <w:rPr>
          <w:rFonts w:ascii="Times New Roman" w:hAnsi="Times New Roman" w:cs="Times New Roman"/>
          <w:b/>
          <w:sz w:val="28"/>
          <w:szCs w:val="28"/>
        </w:rPr>
        <w:lastRenderedPageBreak/>
        <w:t>5. Порядок и условия обработки персональных данных</w:t>
      </w:r>
    </w:p>
    <w:p w:rsidR="002A0A54" w:rsidRPr="00C701F8" w:rsidRDefault="002A0A54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5.2. Получение персональных данных: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5.2.1. Все персональные данные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 w:cs="Times New Roman"/>
          <w:sz w:val="28"/>
          <w:szCs w:val="28"/>
        </w:rPr>
        <w:t xml:space="preserve"> </w:t>
      </w:r>
      <w:r w:rsidRPr="00C701F8">
        <w:rPr>
          <w:rFonts w:ascii="Times New Roman" w:hAnsi="Times New Roman" w:cs="Times New Roman"/>
          <w:sz w:val="28"/>
          <w:szCs w:val="28"/>
        </w:rPr>
        <w:t>получает от субъекта персональных данных, а в случаях, когда субъект персональных данных несовершеннолетний, – от его родителей (законных представителей) либо, если субъект персональных данных достиг возраста 14 лет, с их согласия.</w:t>
      </w:r>
    </w:p>
    <w:p w:rsidR="00C701F8" w:rsidRPr="00C701F8" w:rsidRDefault="00C701F8" w:rsidP="00C701F8">
      <w:pPr>
        <w:pStyle w:val="a7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701F8">
        <w:rPr>
          <w:rFonts w:ascii="Times New Roman" w:hAnsi="Times New Roman"/>
          <w:sz w:val="28"/>
          <w:szCs w:val="28"/>
        </w:rPr>
        <w:t>случае</w:t>
      </w:r>
      <w:proofErr w:type="gramEnd"/>
      <w:r w:rsidRPr="00C701F8">
        <w:rPr>
          <w:rFonts w:ascii="Times New Roman" w:hAnsi="Times New Roman"/>
          <w:sz w:val="28"/>
          <w:szCs w:val="28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несовершеннолетних учащихся,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вправе получить персональные данные такого физического лица от учащихся, их родителей (законных представителей).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5.3. Обработка персональных данных: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5.3.1.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обрабатывает персональные данные в следующих случаях: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– субъект персональных данных дал согласие на обработку своих персональных данных;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– обработка персональных данных необходима для выполнения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возложенных на него законодательством функций, полномочий и обязанностей;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– персональные данные являются общедоступными.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5.3.2.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обрабатывает персональные данные: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без использования средств автоматизации;</w:t>
      </w:r>
    </w:p>
    <w:p w:rsidR="00C701F8" w:rsidRPr="00C701F8" w:rsidRDefault="002A0A54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701F8" w:rsidRPr="00C701F8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в программах и информационных системах: «1С: Зарплата и кадры», «1С: Библиотека», «Электронный дневник», «Проход и питание».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5.3.3.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 w:cs="Times New Roman"/>
          <w:sz w:val="28"/>
          <w:szCs w:val="28"/>
        </w:rPr>
        <w:t xml:space="preserve"> </w:t>
      </w:r>
      <w:r w:rsidRPr="00C701F8">
        <w:rPr>
          <w:rFonts w:ascii="Times New Roman" w:hAnsi="Times New Roman" w:cs="Times New Roman"/>
          <w:sz w:val="28"/>
          <w:szCs w:val="28"/>
        </w:rPr>
        <w:t>обрабатывает персональные данные в сроки:</w:t>
      </w:r>
    </w:p>
    <w:p w:rsidR="00C701F8" w:rsidRPr="00C701F8" w:rsidRDefault="00C701F8" w:rsidP="00C701F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– необходимые для достижения целей обработки персональных данных;</w:t>
      </w:r>
    </w:p>
    <w:p w:rsidR="00C701F8" w:rsidRPr="00C701F8" w:rsidRDefault="00C701F8" w:rsidP="00C701F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1F8">
        <w:rPr>
          <w:rFonts w:ascii="Times New Roman" w:hAnsi="Times New Roman"/>
          <w:sz w:val="28"/>
          <w:szCs w:val="28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C701F8" w:rsidRPr="00C701F8" w:rsidRDefault="00C701F8" w:rsidP="00C701F8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C701F8">
        <w:rPr>
          <w:rFonts w:ascii="Times New Roman" w:hAnsi="Times New Roman"/>
          <w:sz w:val="28"/>
          <w:szCs w:val="28"/>
        </w:rPr>
        <w:t>указанные</w:t>
      </w:r>
      <w:proofErr w:type="gramEnd"/>
      <w:r w:rsidRPr="00C701F8">
        <w:rPr>
          <w:rFonts w:ascii="Times New Roman" w:hAnsi="Times New Roman"/>
          <w:sz w:val="28"/>
          <w:szCs w:val="28"/>
        </w:rPr>
        <w:t xml:space="preserve"> в согласии субъекта персональных данных.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5.4. Хранение персональных данных: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5.4.1.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 w:cs="Times New Roman"/>
          <w:sz w:val="28"/>
          <w:szCs w:val="28"/>
        </w:rPr>
        <w:t xml:space="preserve"> </w:t>
      </w:r>
      <w:r w:rsidRPr="00C701F8">
        <w:rPr>
          <w:rFonts w:ascii="Times New Roman" w:hAnsi="Times New Roman" w:cs="Times New Roman"/>
          <w:sz w:val="28"/>
          <w:szCs w:val="28"/>
        </w:rPr>
        <w:t>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5.4.2.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lastRenderedPageBreak/>
        <w:t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C701F8">
        <w:rPr>
          <w:rFonts w:ascii="Times New Roman" w:hAnsi="Times New Roman"/>
          <w:sz w:val="28"/>
          <w:szCs w:val="28"/>
        </w:rPr>
        <w:t>файлообменниках</w:t>
      </w:r>
      <w:proofErr w:type="spellEnd"/>
      <w:r w:rsidRPr="00C701F8">
        <w:rPr>
          <w:rFonts w:ascii="Times New Roman" w:hAnsi="Times New Roman"/>
          <w:sz w:val="28"/>
          <w:szCs w:val="28"/>
        </w:rPr>
        <w:t>) информационных систем.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5.5. Прекращение обработки персональных данных: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5.5.1. Лица, ответственные за обработку персональных данных в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Pr="00C701F8">
        <w:rPr>
          <w:rFonts w:ascii="Times New Roman" w:hAnsi="Times New Roman" w:cs="Times New Roman"/>
          <w:sz w:val="28"/>
          <w:szCs w:val="28"/>
        </w:rPr>
        <w:t>, прекращают их обрабатывать в следующих случаях: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достигнуты цели обработки персональных данных;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истек срок действия согласия на обработку персональных данных;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отозвано согласие на обработку персональных данных;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>– обработка персональных данных неправомерна.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5.6. Передача персональных данных:</w:t>
      </w:r>
    </w:p>
    <w:p w:rsidR="00C701F8" w:rsidRPr="00C701F8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C701F8">
        <w:rPr>
          <w:rFonts w:ascii="Times New Roman" w:hAnsi="Times New Roman" w:cs="Times New Roman"/>
          <w:sz w:val="28"/>
          <w:szCs w:val="28"/>
        </w:rPr>
        <w:t xml:space="preserve">5.6.1.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 w:cs="Times New Roman"/>
          <w:sz w:val="28"/>
          <w:szCs w:val="28"/>
        </w:rPr>
        <w:t xml:space="preserve"> </w:t>
      </w:r>
      <w:r w:rsidRPr="00C701F8">
        <w:rPr>
          <w:rFonts w:ascii="Times New Roman" w:hAnsi="Times New Roman" w:cs="Times New Roman"/>
          <w:sz w:val="28"/>
          <w:szCs w:val="28"/>
        </w:rPr>
        <w:t>обеспечивает конфиденциальность персональных данных.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5.6.2.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передает персональные данные третьим лицам в следующих случаях: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>– субъект персональных данных дал согласие на передачу своих данных;</w:t>
      </w:r>
    </w:p>
    <w:p w:rsidR="00C701F8" w:rsidRPr="00C701F8" w:rsidRDefault="002A0A54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701F8" w:rsidRPr="00C701F8">
        <w:rPr>
          <w:rFonts w:ascii="Times New Roman" w:hAnsi="Times New Roman"/>
          <w:sz w:val="28"/>
          <w:szCs w:val="28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5.6.3.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hAnsi="Times New Roman"/>
          <w:sz w:val="28"/>
          <w:szCs w:val="28"/>
        </w:rPr>
        <w:t>не осуществляет трансграничную передачу персональных данных.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1F8">
        <w:rPr>
          <w:rFonts w:ascii="Times New Roman" w:hAnsi="Times New Roman"/>
          <w:sz w:val="28"/>
          <w:szCs w:val="28"/>
        </w:rPr>
        <w:t xml:space="preserve">5.7.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C701F8">
        <w:rPr>
          <w:rFonts w:ascii="Times New Roman" w:hAnsi="Times New Roman"/>
          <w:sz w:val="28"/>
          <w:szCs w:val="28"/>
        </w:rPr>
        <w:t xml:space="preserve"> </w:t>
      </w:r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1F8">
        <w:rPr>
          <w:rFonts w:ascii="Times New Roman" w:hAnsi="Times New Roman"/>
          <w:sz w:val="28"/>
          <w:szCs w:val="28"/>
        </w:rPr>
        <w:t xml:space="preserve">– </w:t>
      </w:r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>издает локальные нормативные акты, регламентирующие обработку персональных данных;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1F8">
        <w:rPr>
          <w:rFonts w:ascii="Times New Roman" w:hAnsi="Times New Roman"/>
          <w:sz w:val="28"/>
          <w:szCs w:val="28"/>
        </w:rPr>
        <w:t xml:space="preserve">– </w:t>
      </w:r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назначает </w:t>
      </w:r>
      <w:proofErr w:type="gramStart"/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>ответственного</w:t>
      </w:r>
      <w:proofErr w:type="gramEnd"/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обработки персональных данных;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1F8">
        <w:rPr>
          <w:rFonts w:ascii="Times New Roman" w:hAnsi="Times New Roman"/>
          <w:sz w:val="28"/>
          <w:szCs w:val="28"/>
        </w:rPr>
        <w:t xml:space="preserve">– </w:t>
      </w:r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>определяет список лиц, допущенных к обработке персональных данных;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01F8">
        <w:rPr>
          <w:rFonts w:ascii="Times New Roman" w:hAnsi="Times New Roman"/>
          <w:sz w:val="28"/>
          <w:szCs w:val="28"/>
        </w:rPr>
        <w:t xml:space="preserve">– </w:t>
      </w:r>
      <w:r w:rsidRPr="00C701F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 </w:t>
      </w:r>
      <w:r w:rsidRPr="00C701F8">
        <w:rPr>
          <w:rFonts w:ascii="Times New Roman" w:hAnsi="Times New Roman"/>
          <w:sz w:val="28"/>
          <w:szCs w:val="28"/>
        </w:rPr>
        <w:t>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C701F8" w:rsidRPr="00C701F8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C701F8" w:rsidRDefault="00C701F8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54">
        <w:rPr>
          <w:rFonts w:ascii="Times New Roman" w:hAnsi="Times New Roman" w:cs="Times New Roman"/>
          <w:b/>
          <w:sz w:val="28"/>
          <w:szCs w:val="28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2A0A54" w:rsidRPr="002A0A54" w:rsidRDefault="002A0A54" w:rsidP="00C701F8">
      <w:pPr>
        <w:pStyle w:val="Style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1F8" w:rsidRPr="002A0A54" w:rsidRDefault="00C701F8" w:rsidP="00C701F8">
      <w:pPr>
        <w:pStyle w:val="a9"/>
        <w:widowControl/>
        <w:spacing w:after="0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A54">
        <w:rPr>
          <w:rFonts w:ascii="Times New Roman" w:hAnsi="Times New Roman" w:cs="Times New Roman"/>
          <w:sz w:val="28"/>
          <w:szCs w:val="28"/>
        </w:rPr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2A0A5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 w:cs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 w:cs="Times New Roman"/>
          <w:sz w:val="28"/>
          <w:szCs w:val="28"/>
        </w:rPr>
        <w:t xml:space="preserve"> ООШ</w:t>
      </w:r>
      <w:r w:rsidR="002A0A54" w:rsidRPr="002A0A54">
        <w:rPr>
          <w:rFonts w:ascii="Times New Roman" w:hAnsi="Times New Roman" w:cs="Times New Roman"/>
          <w:sz w:val="28"/>
          <w:szCs w:val="28"/>
        </w:rPr>
        <w:t xml:space="preserve"> </w:t>
      </w:r>
      <w:r w:rsidRPr="002A0A54">
        <w:rPr>
          <w:rFonts w:ascii="Times New Roman" w:hAnsi="Times New Roman" w:cs="Times New Roman"/>
          <w:sz w:val="28"/>
          <w:szCs w:val="28"/>
        </w:rPr>
        <w:t>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C701F8" w:rsidRPr="002A0A54" w:rsidRDefault="00C701F8" w:rsidP="00C701F8">
      <w:pPr>
        <w:pStyle w:val="Style1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2A0A54">
        <w:rPr>
          <w:rFonts w:ascii="Times New Roman" w:hAnsi="Times New Roman" w:cs="Times New Roman"/>
          <w:sz w:val="28"/>
          <w:szCs w:val="28"/>
        </w:rPr>
        <w:lastRenderedPageBreak/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2A0A54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2A0A54">
        <w:rPr>
          <w:rFonts w:ascii="Times New Roman" w:hAnsi="Times New Roman" w:cs="Times New Roman"/>
          <w:sz w:val="28"/>
          <w:szCs w:val="28"/>
        </w:rPr>
        <w:t>) по которому является субъект персональных данных.</w:t>
      </w:r>
    </w:p>
    <w:p w:rsidR="00C701F8" w:rsidRPr="002A0A54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A0A54">
        <w:rPr>
          <w:rFonts w:ascii="Times New Roman" w:hAnsi="Times New Roman"/>
          <w:sz w:val="28"/>
          <w:szCs w:val="28"/>
        </w:rPr>
        <w:t xml:space="preserve">6.3. Решение об уничтожении документов (носителей) с персональными данными принимает комиссия, состав которой утверждается приказом руководителя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Pr="002A0A54">
        <w:rPr>
          <w:rFonts w:ascii="Times New Roman" w:hAnsi="Times New Roman"/>
          <w:sz w:val="28"/>
          <w:szCs w:val="28"/>
        </w:rPr>
        <w:t>.</w:t>
      </w:r>
    </w:p>
    <w:p w:rsidR="00C701F8" w:rsidRPr="002A0A54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A0A54">
        <w:rPr>
          <w:rFonts w:ascii="Times New Roman" w:hAnsi="Times New Roman"/>
          <w:sz w:val="28"/>
          <w:szCs w:val="28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C701F8" w:rsidRPr="002A0A54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A0A54">
        <w:rPr>
          <w:rFonts w:ascii="Times New Roman" w:hAnsi="Times New Roman"/>
          <w:sz w:val="28"/>
          <w:szCs w:val="28"/>
        </w:rPr>
        <w:t>6.5. Уничтожение документов (носителей), содержащих персональные данн</w:t>
      </w:r>
      <w:r w:rsidR="002A0A54">
        <w:rPr>
          <w:rFonts w:ascii="Times New Roman" w:hAnsi="Times New Roman"/>
          <w:sz w:val="28"/>
          <w:szCs w:val="28"/>
        </w:rPr>
        <w:t xml:space="preserve">ые, производится путем сожжения. </w:t>
      </w:r>
      <w:r w:rsidRPr="002A0A54">
        <w:rPr>
          <w:rFonts w:ascii="Times New Roman" w:hAnsi="Times New Roman"/>
          <w:sz w:val="28"/>
          <w:szCs w:val="28"/>
        </w:rPr>
        <w:t>Для уничтожения бумажных документов может быть использован шредер.</w:t>
      </w:r>
    </w:p>
    <w:p w:rsidR="00C701F8" w:rsidRPr="002A0A54" w:rsidRDefault="00C701F8" w:rsidP="00C701F8">
      <w:pPr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A0A54">
        <w:rPr>
          <w:rFonts w:ascii="Times New Roman" w:hAnsi="Times New Roman"/>
          <w:sz w:val="28"/>
          <w:szCs w:val="28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C701F8" w:rsidRPr="002A0A54" w:rsidRDefault="00C701F8" w:rsidP="00C701F8">
      <w:pPr>
        <w:spacing w:after="0" w:line="240" w:lineRule="auto"/>
        <w:ind w:firstLine="919"/>
        <w:contextualSpacing/>
        <w:jc w:val="both"/>
        <w:rPr>
          <w:rFonts w:ascii="Times New Roman" w:hAnsi="Times New Roman"/>
          <w:sz w:val="28"/>
          <w:szCs w:val="28"/>
        </w:rPr>
      </w:pPr>
      <w:r w:rsidRPr="002A0A54">
        <w:rPr>
          <w:rFonts w:ascii="Times New Roman" w:hAnsi="Times New Roman"/>
          <w:sz w:val="28"/>
          <w:szCs w:val="28"/>
        </w:rPr>
        <w:t xml:space="preserve">6.7. По запросу субъекта персональных данных или его законного представителя </w:t>
      </w:r>
      <w:r w:rsidR="002A0A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A0A54">
        <w:rPr>
          <w:rFonts w:ascii="Times New Roman" w:hAnsi="Times New Roman"/>
          <w:sz w:val="28"/>
          <w:szCs w:val="28"/>
        </w:rPr>
        <w:t>Табольская</w:t>
      </w:r>
      <w:proofErr w:type="spellEnd"/>
      <w:r w:rsidR="002A0A54">
        <w:rPr>
          <w:rFonts w:ascii="Times New Roman" w:hAnsi="Times New Roman"/>
          <w:sz w:val="28"/>
          <w:szCs w:val="28"/>
        </w:rPr>
        <w:t xml:space="preserve"> ООШ</w:t>
      </w:r>
      <w:r w:rsidR="002A0A54" w:rsidRPr="002A0A54">
        <w:rPr>
          <w:rFonts w:ascii="Times New Roman" w:hAnsi="Times New Roman"/>
          <w:sz w:val="28"/>
          <w:szCs w:val="28"/>
        </w:rPr>
        <w:t xml:space="preserve"> </w:t>
      </w:r>
      <w:r w:rsidRPr="002A0A54">
        <w:rPr>
          <w:rFonts w:ascii="Times New Roman" w:hAnsi="Times New Roman"/>
          <w:sz w:val="28"/>
          <w:szCs w:val="28"/>
        </w:rPr>
        <w:t>сообщает ему информацию об обработке его персональных данных.</w:t>
      </w:r>
    </w:p>
    <w:p w:rsidR="00C701F8" w:rsidRPr="005D47FA" w:rsidRDefault="00C701F8" w:rsidP="00C701F8">
      <w:pPr>
        <w:spacing w:after="0" w:line="240" w:lineRule="auto"/>
        <w:rPr>
          <w:rFonts w:ascii="Arial" w:hAnsi="Arial" w:cs="Arial"/>
          <w:sz w:val="20"/>
        </w:rPr>
      </w:pPr>
    </w:p>
    <w:p w:rsidR="00C701F8" w:rsidRPr="003E5782" w:rsidRDefault="00C701F8" w:rsidP="00C701F8">
      <w:pPr>
        <w:pStyle w:val="Style1"/>
        <w:ind w:firstLine="919"/>
        <w:jc w:val="both"/>
        <w:rPr>
          <w:szCs w:val="22"/>
        </w:rPr>
      </w:pPr>
    </w:p>
    <w:p w:rsidR="00E7669E" w:rsidRDefault="00E7669E"/>
    <w:sectPr w:rsidR="00E7669E" w:rsidSect="00C40D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61" w:rsidRDefault="007A1C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19D0"/>
    <w:multiLevelType w:val="hybridMultilevel"/>
    <w:tmpl w:val="CAAC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F8"/>
    <w:rsid w:val="002A0A54"/>
    <w:rsid w:val="007A1C8E"/>
    <w:rsid w:val="00BE165A"/>
    <w:rsid w:val="00C701F8"/>
    <w:rsid w:val="00E7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C70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7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01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7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1F8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C7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C701F8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C701F8"/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ListParagraph">
    <w:name w:val="List Paragraph"/>
    <w:basedOn w:val="a"/>
    <w:rsid w:val="00C701F8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customStyle="1" w:styleId="ConsPlusNormal">
    <w:name w:val="ConsPlusNormal"/>
    <w:rsid w:val="00C70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C701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qFormat/>
    <w:rsid w:val="00C701F8"/>
    <w:rPr>
      <w:i/>
      <w:iCs/>
    </w:rPr>
  </w:style>
  <w:style w:type="character" w:customStyle="1" w:styleId="a8">
    <w:name w:val="Без интервала Знак"/>
    <w:link w:val="a7"/>
    <w:uiPriority w:val="1"/>
    <w:rsid w:val="00C701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2020-10-01T07:10:00Z</cp:lastPrinted>
  <dcterms:created xsi:type="dcterms:W3CDTF">2020-10-01T06:54:00Z</dcterms:created>
  <dcterms:modified xsi:type="dcterms:W3CDTF">2020-10-01T07:17:00Z</dcterms:modified>
</cp:coreProperties>
</file>